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4DDDD" w14:textId="213BDFB8" w:rsidR="00A71C6D" w:rsidRDefault="00DB76AF" w:rsidP="00192E42">
      <w:pPr>
        <w:rPr>
          <w:rFonts w:cs="Times New Roman"/>
        </w:rPr>
      </w:pPr>
      <w:r w:rsidRPr="00612684">
        <w:rPr>
          <w:rFonts w:ascii="Times New Roman" w:hAnsi="Times New Roman" w:cs="Times New Roman"/>
          <w:b/>
          <w:sz w:val="36"/>
        </w:rPr>
        <w:t>Press Release</w:t>
      </w:r>
      <w:r w:rsidR="0023400E" w:rsidRPr="00612684">
        <w:rPr>
          <w:sz w:val="20"/>
        </w:rPr>
        <w:t xml:space="preserve"> </w:t>
      </w:r>
      <w:r w:rsidR="0023400E">
        <w:t xml:space="preserve">       </w:t>
      </w:r>
      <w:r w:rsidR="0023400E">
        <w:tab/>
      </w:r>
      <w:r w:rsidR="0023400E">
        <w:tab/>
      </w:r>
      <w:r w:rsidR="0023400E">
        <w:tab/>
      </w:r>
      <w:r w:rsidR="0023400E">
        <w:tab/>
      </w:r>
      <w:r w:rsidR="0023400E">
        <w:tab/>
      </w:r>
      <w:r w:rsidR="0023400E">
        <w:tab/>
      </w:r>
      <w:r w:rsidR="0023400E">
        <w:tab/>
      </w:r>
      <w:r w:rsidR="0023400E">
        <w:tab/>
      </w:r>
      <w:r w:rsidR="0023400E">
        <w:tab/>
        <w:t xml:space="preserve">      </w:t>
      </w:r>
      <w:r w:rsidR="00A71C6D" w:rsidRPr="00D63CFC">
        <w:rPr>
          <w:rFonts w:cs="Times New Roman"/>
        </w:rPr>
        <w:t>3230 Presson Road, Monroe, NC 28112</w:t>
      </w:r>
      <w:r w:rsidR="004407A7">
        <w:rPr>
          <w:rFonts w:cs="Times New Roman"/>
        </w:rPr>
        <w:t xml:space="preserve">     </w:t>
      </w:r>
      <w:r w:rsidR="0023400E">
        <w:tab/>
      </w:r>
      <w:r w:rsidR="0023400E">
        <w:tab/>
      </w:r>
      <w:r w:rsidR="0023400E">
        <w:tab/>
      </w:r>
      <w:r w:rsidR="0023400E">
        <w:tab/>
      </w:r>
      <w:r w:rsidR="0023400E">
        <w:tab/>
      </w:r>
      <w:r w:rsidR="0023400E">
        <w:tab/>
      </w:r>
      <w:r w:rsidR="0023400E">
        <w:tab/>
        <w:t xml:space="preserve">       </w:t>
      </w:r>
      <w:r w:rsidR="00A71C6D" w:rsidRPr="00D63CFC">
        <w:rPr>
          <w:rFonts w:cs="Times New Roman"/>
        </w:rPr>
        <w:t>704-283-3822</w:t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  <w:t xml:space="preserve">                     </w:t>
      </w:r>
      <w:r w:rsidR="00A71C6D" w:rsidRPr="004407A7">
        <w:rPr>
          <w:rFonts w:cs="Times New Roman"/>
          <w:b/>
          <w:sz w:val="24"/>
        </w:rPr>
        <w:t>FOR IMMEDIATE RELEASE</w:t>
      </w:r>
      <w:r w:rsidR="00192E42">
        <w:rPr>
          <w:rFonts w:cs="Times New Roman"/>
          <w:b/>
          <w:sz w:val="24"/>
        </w:rPr>
        <w:tab/>
      </w:r>
      <w:r w:rsidR="00192E42">
        <w:rPr>
          <w:rFonts w:cs="Times New Roman"/>
          <w:b/>
          <w:sz w:val="24"/>
        </w:rPr>
        <w:tab/>
      </w:r>
      <w:r w:rsidR="00192E42">
        <w:rPr>
          <w:rFonts w:cs="Times New Roman"/>
          <w:b/>
          <w:sz w:val="24"/>
        </w:rPr>
        <w:tab/>
      </w:r>
      <w:r w:rsidR="00192E42">
        <w:rPr>
          <w:rFonts w:cs="Times New Roman"/>
          <w:b/>
          <w:sz w:val="24"/>
        </w:rPr>
        <w:tab/>
      </w:r>
      <w:r w:rsidR="00192E42">
        <w:rPr>
          <w:rFonts w:cs="Times New Roman"/>
          <w:b/>
          <w:sz w:val="24"/>
        </w:rPr>
        <w:tab/>
      </w:r>
      <w:r w:rsidR="00192E42">
        <w:rPr>
          <w:rFonts w:cs="Times New Roman"/>
          <w:b/>
          <w:sz w:val="24"/>
        </w:rPr>
        <w:tab/>
      </w:r>
      <w:r w:rsidR="00192E42">
        <w:rPr>
          <w:rFonts w:cs="Times New Roman"/>
          <w:b/>
          <w:sz w:val="24"/>
        </w:rPr>
        <w:tab/>
      </w:r>
      <w:r w:rsidR="00192E42">
        <w:rPr>
          <w:rFonts w:cs="Times New Roman"/>
          <w:b/>
          <w:sz w:val="24"/>
        </w:rPr>
        <w:tab/>
        <w:t xml:space="preserve">             </w:t>
      </w:r>
      <w:r w:rsidR="00A71C6D" w:rsidRPr="002B693E">
        <w:rPr>
          <w:rFonts w:cs="Times New Roman"/>
        </w:rPr>
        <w:t>Contact: Tina Sagartz, UCEMGVA</w:t>
      </w:r>
      <w:r w:rsidR="004407A7" w:rsidRPr="002B693E">
        <w:rPr>
          <w:rFonts w:cs="Times New Roman"/>
        </w:rPr>
        <w:t xml:space="preserve">                                                                                                                          </w:t>
      </w:r>
      <w:r w:rsidR="00A71C6D" w:rsidRPr="002B693E">
        <w:rPr>
          <w:rFonts w:cs="Times New Roman"/>
        </w:rPr>
        <w:t>704-882-0604</w:t>
      </w:r>
      <w:r w:rsidR="00034F6E">
        <w:rPr>
          <w:rFonts w:cs="Times New Roman"/>
        </w:rPr>
        <w:t>, 336-414-6382</w:t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</w:r>
      <w:r w:rsidR="00192E42">
        <w:rPr>
          <w:rFonts w:cs="Times New Roman"/>
        </w:rPr>
        <w:tab/>
        <w:t xml:space="preserve">          </w:t>
      </w:r>
      <w:hyperlink r:id="rId6" w:history="1">
        <w:r w:rsidR="00A71C6D" w:rsidRPr="002B693E">
          <w:rPr>
            <w:rStyle w:val="Hyperlink"/>
            <w:rFonts w:cs="Times New Roman"/>
          </w:rPr>
          <w:t>cgsagartz@carolina.rr.com</w:t>
        </w:r>
      </w:hyperlink>
      <w:r w:rsidR="004407A7" w:rsidRPr="002B693E">
        <w:rPr>
          <w:rStyle w:val="Hyperlink"/>
          <w:rFonts w:cs="Times New Roman"/>
        </w:rPr>
        <w:t xml:space="preserve">                                                                      </w:t>
      </w:r>
      <w:hyperlink r:id="rId7" w:history="1">
        <w:r w:rsidR="00A71C6D" w:rsidRPr="002B693E">
          <w:rPr>
            <w:rStyle w:val="Hyperlink"/>
            <w:rFonts w:cs="Times New Roman"/>
          </w:rPr>
          <w:t>www.mastergardenersunioncountync.org</w:t>
        </w:r>
      </w:hyperlink>
      <w:r w:rsidR="00A71C6D" w:rsidRPr="002B693E">
        <w:rPr>
          <w:rFonts w:cs="Times New Roman"/>
        </w:rPr>
        <w:t xml:space="preserve"> </w:t>
      </w:r>
    </w:p>
    <w:p w14:paraId="5D708C8E" w14:textId="0EF2029B" w:rsidR="00D63CFC" w:rsidRPr="00612684" w:rsidRDefault="00826CBA" w:rsidP="00D63CFC">
      <w:pPr>
        <w:jc w:val="center"/>
        <w:rPr>
          <w:b/>
          <w:sz w:val="28"/>
        </w:rPr>
      </w:pPr>
      <w:r w:rsidRPr="00612684">
        <w:rPr>
          <w:b/>
          <w:sz w:val="28"/>
        </w:rPr>
        <w:t xml:space="preserve">Heritage </w:t>
      </w:r>
      <w:r w:rsidR="003134AF" w:rsidRPr="00612684">
        <w:rPr>
          <w:b/>
          <w:sz w:val="28"/>
        </w:rPr>
        <w:t>Festival Seek</w:t>
      </w:r>
      <w:r w:rsidRPr="00612684">
        <w:rPr>
          <w:b/>
          <w:sz w:val="28"/>
        </w:rPr>
        <w:t>s Coordinating Committee Volunteers</w:t>
      </w:r>
    </w:p>
    <w:p w14:paraId="46210555" w14:textId="10DE98C1" w:rsidR="00A71C6D" w:rsidRPr="00C12B5C" w:rsidRDefault="00FC5956" w:rsidP="00D63CFC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Pl</w:t>
      </w:r>
      <w:r w:rsidR="003134AF" w:rsidRPr="00C12B5C">
        <w:rPr>
          <w:rFonts w:cs="Times New Roman"/>
          <w:b/>
          <w:i/>
        </w:rPr>
        <w:t>anning</w:t>
      </w:r>
      <w:r>
        <w:rPr>
          <w:rFonts w:cs="Times New Roman"/>
          <w:b/>
          <w:i/>
        </w:rPr>
        <w:t xml:space="preserve"> soon to begin</w:t>
      </w:r>
      <w:r w:rsidR="003134AF" w:rsidRPr="00C12B5C">
        <w:rPr>
          <w:rFonts w:cs="Times New Roman"/>
          <w:b/>
          <w:i/>
        </w:rPr>
        <w:t xml:space="preserve"> for</w:t>
      </w:r>
      <w:r w:rsidR="0029595C">
        <w:rPr>
          <w:rFonts w:cs="Times New Roman"/>
          <w:b/>
          <w:i/>
        </w:rPr>
        <w:t xml:space="preserve"> 2019</w:t>
      </w:r>
      <w:r w:rsidR="00224302" w:rsidRPr="00C12B5C">
        <w:rPr>
          <w:rFonts w:cs="Times New Roman"/>
          <w:b/>
          <w:i/>
        </w:rPr>
        <w:t xml:space="preserve"> </w:t>
      </w:r>
      <w:r w:rsidR="002F5124" w:rsidRPr="00C12B5C">
        <w:rPr>
          <w:rFonts w:cs="Times New Roman"/>
          <w:b/>
          <w:i/>
        </w:rPr>
        <w:t>Heritage F</w:t>
      </w:r>
      <w:r w:rsidR="003134AF" w:rsidRPr="00C12B5C">
        <w:rPr>
          <w:rFonts w:cs="Times New Roman"/>
          <w:b/>
          <w:i/>
        </w:rPr>
        <w:t xml:space="preserve">estival and </w:t>
      </w:r>
      <w:r w:rsidR="008A0945">
        <w:rPr>
          <w:rFonts w:cs="Times New Roman"/>
          <w:b/>
          <w:i/>
        </w:rPr>
        <w:t xml:space="preserve">Wild Turkey </w:t>
      </w:r>
      <w:r w:rsidR="003134AF" w:rsidRPr="00C12B5C">
        <w:rPr>
          <w:rFonts w:cs="Times New Roman"/>
          <w:b/>
          <w:i/>
        </w:rPr>
        <w:t>5K</w:t>
      </w:r>
    </w:p>
    <w:p w14:paraId="5A0D410F" w14:textId="26FC8C8E" w:rsidR="00F519C5" w:rsidRDefault="00D63CFC" w:rsidP="00F27A78">
      <w:r w:rsidRPr="000A5874">
        <w:rPr>
          <w:rFonts w:cs="Times New Roman"/>
        </w:rPr>
        <w:t xml:space="preserve">Monroe, NC </w:t>
      </w:r>
      <w:r w:rsidR="008D653B" w:rsidRPr="000A5874">
        <w:rPr>
          <w:rFonts w:cs="Times New Roman"/>
        </w:rPr>
        <w:t>–</w:t>
      </w:r>
      <w:r w:rsidRPr="000A5874">
        <w:rPr>
          <w:rFonts w:cs="Times New Roman"/>
        </w:rPr>
        <w:t xml:space="preserve"> </w:t>
      </w:r>
      <w:r w:rsidR="001C63BA" w:rsidRPr="000A5874">
        <w:rPr>
          <w:rFonts w:cs="Times New Roman"/>
        </w:rPr>
        <w:t xml:space="preserve">The Union County </w:t>
      </w:r>
      <w:r w:rsidR="00826CBA">
        <w:rPr>
          <w:rFonts w:cs="Times New Roman"/>
        </w:rPr>
        <w:t>Heritage Festiv</w:t>
      </w:r>
      <w:r w:rsidR="008A0945">
        <w:rPr>
          <w:rFonts w:cs="Times New Roman"/>
        </w:rPr>
        <w:t xml:space="preserve">al </w:t>
      </w:r>
      <w:r w:rsidR="00826CBA">
        <w:rPr>
          <w:rFonts w:cs="Times New Roman"/>
        </w:rPr>
        <w:t>is</w:t>
      </w:r>
      <w:r w:rsidR="00224302">
        <w:rPr>
          <w:rFonts w:cs="Times New Roman"/>
        </w:rPr>
        <w:t xml:space="preserve"> seeking </w:t>
      </w:r>
      <w:r w:rsidR="00826CBA">
        <w:rPr>
          <w:rFonts w:cs="Times New Roman"/>
        </w:rPr>
        <w:t xml:space="preserve">volunteers to serve on the Coordinating Committee of the 2019 festival, September 21. </w:t>
      </w:r>
      <w:r w:rsidR="00612684">
        <w:rPr>
          <w:rFonts w:cs="Times New Roman"/>
        </w:rPr>
        <w:t>The festival is hosted by the Uni</w:t>
      </w:r>
      <w:r w:rsidR="006729FD">
        <w:rPr>
          <w:rFonts w:cs="Times New Roman"/>
        </w:rPr>
        <w:t>on County Extension Master Gardeners</w:t>
      </w:r>
      <w:r w:rsidR="006729FD">
        <w:t xml:space="preserve">. </w:t>
      </w:r>
      <w:r w:rsidR="00E22969">
        <w:t xml:space="preserve">This is a community driven </w:t>
      </w:r>
      <w:r w:rsidR="00224302">
        <w:t>festival</w:t>
      </w:r>
      <w:r w:rsidR="00E22969">
        <w:t xml:space="preserve"> </w:t>
      </w:r>
      <w:r w:rsidR="00224302">
        <w:t>strengthened by the input and ideas</w:t>
      </w:r>
      <w:r w:rsidR="002F5124">
        <w:t xml:space="preserve"> of members</w:t>
      </w:r>
      <w:r w:rsidR="0039290F">
        <w:t xml:space="preserve"> involved in</w:t>
      </w:r>
      <w:r w:rsidR="00224302">
        <w:t xml:space="preserve"> various arenas within the community. </w:t>
      </w:r>
    </w:p>
    <w:p w14:paraId="00D9D6A0" w14:textId="2A45D6BC" w:rsidR="0029595C" w:rsidRDefault="008A0945" w:rsidP="00F27A78">
      <w:r>
        <w:t>Committee members wo</w:t>
      </w:r>
      <w:r w:rsidR="00612684">
        <w:t>rk on v</w:t>
      </w:r>
      <w:r w:rsidR="006729FD">
        <w:t>arious components of the</w:t>
      </w:r>
      <w:r w:rsidR="00612684">
        <w:t xml:space="preserve"> event</w:t>
      </w:r>
      <w:r>
        <w:t xml:space="preserve"> including entertainment, exhibitors, marketing, the 5K and more. Planning</w:t>
      </w:r>
      <w:r w:rsidR="0039290F">
        <w:t xml:space="preserve"> meetings are held </w:t>
      </w:r>
      <w:r w:rsidR="0029595C">
        <w:t xml:space="preserve">on the second Friday of each </w:t>
      </w:r>
      <w:r w:rsidR="0039290F">
        <w:t xml:space="preserve">month </w:t>
      </w:r>
      <w:r w:rsidR="0029595C">
        <w:t xml:space="preserve">at 1:30pm </w:t>
      </w:r>
      <w:r w:rsidR="0039290F">
        <w:t>at the U</w:t>
      </w:r>
      <w:r w:rsidR="0029595C">
        <w:t xml:space="preserve">nion </w:t>
      </w:r>
      <w:r w:rsidR="0039290F">
        <w:t>C</w:t>
      </w:r>
      <w:r w:rsidR="0029595C">
        <w:t>ounty</w:t>
      </w:r>
      <w:r w:rsidR="0039290F">
        <w:t xml:space="preserve"> Ag</w:t>
      </w:r>
      <w:r w:rsidR="0029595C">
        <w:t>ricultural</w:t>
      </w:r>
      <w:r w:rsidR="0039290F">
        <w:t xml:space="preserve"> Center, 3230 Presson Road.</w:t>
      </w:r>
      <w:r w:rsidR="00C12B5C">
        <w:t xml:space="preserve"> The next meeting is scheduled for </w:t>
      </w:r>
      <w:r w:rsidR="0029595C">
        <w:t>January 11</w:t>
      </w:r>
      <w:r w:rsidR="00C12B5C">
        <w:t xml:space="preserve"> in the Ag Center Conference Room.</w:t>
      </w:r>
      <w:r w:rsidR="00F519C5">
        <w:t xml:space="preserve"> </w:t>
      </w:r>
      <w:r w:rsidR="00612684">
        <w:t>Individuals</w:t>
      </w:r>
      <w:r w:rsidR="00F519C5">
        <w:t xml:space="preserve"> interested in participating </w:t>
      </w:r>
      <w:r w:rsidR="00612684">
        <w:t>are welcome to attend the meetings.</w:t>
      </w:r>
      <w:r w:rsidR="00F519C5">
        <w:t xml:space="preserve"> </w:t>
      </w:r>
      <w:r w:rsidR="006729FD">
        <w:t xml:space="preserve">Any </w:t>
      </w:r>
      <w:r w:rsidR="00F519C5">
        <w:t>questions</w:t>
      </w:r>
      <w:r w:rsidR="006729FD">
        <w:t xml:space="preserve"> may be directed to</w:t>
      </w:r>
      <w:r w:rsidR="00F519C5">
        <w:t xml:space="preserve"> Tina Sagartz</w:t>
      </w:r>
      <w:r w:rsidR="00612684">
        <w:t>,</w:t>
      </w:r>
      <w:r w:rsidR="00F519C5">
        <w:t xml:space="preserve"> cgsagartz@carolina.rr.com.</w:t>
      </w:r>
    </w:p>
    <w:p w14:paraId="44CDF80E" w14:textId="42751EED" w:rsidR="00F27A78" w:rsidRDefault="00007D6C" w:rsidP="00F27A78">
      <w:r>
        <w:t>The</w:t>
      </w:r>
      <w:r w:rsidR="00E22969">
        <w:t xml:space="preserve"> </w:t>
      </w:r>
      <w:r>
        <w:t xml:space="preserve">Heritage Festival and Wild Turkey 5K </w:t>
      </w:r>
      <w:r w:rsidR="006729FD">
        <w:t xml:space="preserve">Trail Run </w:t>
      </w:r>
      <w:r w:rsidR="000471F8">
        <w:t>will be held S</w:t>
      </w:r>
      <w:r w:rsidR="00D345A4">
        <w:t>aturday, September 21</w:t>
      </w:r>
      <w:r>
        <w:t xml:space="preserve">, with the 5K starting at 8am and the </w:t>
      </w:r>
      <w:r w:rsidR="000471F8">
        <w:t>Heritage F</w:t>
      </w:r>
      <w:r>
        <w:t xml:space="preserve">estival </w:t>
      </w:r>
      <w:r w:rsidR="00F27A78">
        <w:t xml:space="preserve">9am to 4pm.  </w:t>
      </w:r>
      <w:r w:rsidR="00D345A4">
        <w:t>T</w:t>
      </w:r>
      <w:r w:rsidR="00A620E9">
        <w:t xml:space="preserve">he </w:t>
      </w:r>
      <w:r w:rsidR="00F27A78">
        <w:t xml:space="preserve">Heritage Festival will </w:t>
      </w:r>
      <w:r w:rsidR="00D345A4">
        <w:t xml:space="preserve">again enjoy a </w:t>
      </w:r>
      <w:r w:rsidR="00F27A78">
        <w:t>collaborat</w:t>
      </w:r>
      <w:r w:rsidR="00D345A4">
        <w:t xml:space="preserve">ion </w:t>
      </w:r>
      <w:r w:rsidR="00F27A78">
        <w:t>with the Union County 4-H Expo</w:t>
      </w:r>
      <w:r w:rsidR="006729FD">
        <w:t xml:space="preserve"> held</w:t>
      </w:r>
      <w:r w:rsidR="007746DB">
        <w:t xml:space="preserve"> </w:t>
      </w:r>
      <w:r w:rsidR="00D345A4">
        <w:t xml:space="preserve">simultaneously </w:t>
      </w:r>
      <w:r w:rsidR="00F27A78">
        <w:t>a</w:t>
      </w:r>
      <w:r w:rsidR="006729FD">
        <w:t xml:space="preserve">t the Union County Ag </w:t>
      </w:r>
      <w:r w:rsidR="00F27A78">
        <w:t>Center.</w:t>
      </w:r>
    </w:p>
    <w:p w14:paraId="26142C48" w14:textId="681F9D1A" w:rsidR="00D63CFC" w:rsidRPr="000A5874" w:rsidRDefault="00A620E9" w:rsidP="00D63CFC">
      <w:pPr>
        <w:rPr>
          <w:rFonts w:cs="Times New Roman"/>
        </w:rPr>
      </w:pPr>
      <w:r>
        <w:t>T</w:t>
      </w:r>
      <w:r w:rsidR="00007D6C">
        <w:t>he</w:t>
      </w:r>
      <w:r>
        <w:t xml:space="preserve"> Heritage Festival aims to</w:t>
      </w:r>
      <w:r w:rsidR="00007D6C">
        <w:t xml:space="preserve"> educate and inspire citizens to attain and sustain a healthy lifestyle, community and environment. </w:t>
      </w:r>
      <w:r w:rsidR="007746DB">
        <w:rPr>
          <w:rFonts w:cs="Times New Roman"/>
        </w:rPr>
        <w:t>A</w:t>
      </w:r>
      <w:r w:rsidR="00147FEB">
        <w:rPr>
          <w:rFonts w:cs="Times New Roman"/>
        </w:rPr>
        <w:t>ttendees</w:t>
      </w:r>
      <w:r w:rsidR="00C24BD5">
        <w:rPr>
          <w:rFonts w:cs="Times New Roman"/>
        </w:rPr>
        <w:t xml:space="preserve"> encounter exhibits </w:t>
      </w:r>
      <w:r w:rsidR="003E30F7" w:rsidRPr="000A5874">
        <w:rPr>
          <w:rFonts w:cs="Times New Roman"/>
        </w:rPr>
        <w:t xml:space="preserve">and </w:t>
      </w:r>
      <w:r w:rsidR="00C24BD5">
        <w:rPr>
          <w:rFonts w:cs="Times New Roman"/>
        </w:rPr>
        <w:t xml:space="preserve">presentations about Union County’s </w:t>
      </w:r>
      <w:r w:rsidR="00C24BD5" w:rsidRPr="000A5874">
        <w:t xml:space="preserve">natural, cultural and historical </w:t>
      </w:r>
      <w:r>
        <w:t xml:space="preserve">heritage. </w:t>
      </w:r>
      <w:r w:rsidR="00504D7F">
        <w:rPr>
          <w:rFonts w:cs="Times New Roman"/>
        </w:rPr>
        <w:t>The Heritage F</w:t>
      </w:r>
      <w:r w:rsidR="008D653B" w:rsidRPr="000A5874">
        <w:rPr>
          <w:rFonts w:cs="Times New Roman"/>
        </w:rPr>
        <w:t>estiv</w:t>
      </w:r>
      <w:r w:rsidR="00504D7F">
        <w:rPr>
          <w:rFonts w:cs="Times New Roman"/>
        </w:rPr>
        <w:t>al</w:t>
      </w:r>
      <w:r w:rsidR="008D653B" w:rsidRPr="000A5874">
        <w:rPr>
          <w:rFonts w:cs="Times New Roman"/>
        </w:rPr>
        <w:t xml:space="preserve"> </w:t>
      </w:r>
      <w:r w:rsidR="00D07CA4" w:rsidRPr="000A5874">
        <w:rPr>
          <w:rFonts w:cs="Times New Roman"/>
        </w:rPr>
        <w:t>include</w:t>
      </w:r>
      <w:r w:rsidR="00504D7F">
        <w:rPr>
          <w:rFonts w:cs="Times New Roman"/>
        </w:rPr>
        <w:t>s</w:t>
      </w:r>
      <w:r w:rsidR="008D653B" w:rsidRPr="000A5874">
        <w:rPr>
          <w:rFonts w:cs="Times New Roman"/>
        </w:rPr>
        <w:t xml:space="preserve"> a </w:t>
      </w:r>
      <w:r w:rsidR="0054407F" w:rsidRPr="000A5874">
        <w:rPr>
          <w:rFonts w:cs="Times New Roman"/>
        </w:rPr>
        <w:t xml:space="preserve">vendor fair, </w:t>
      </w:r>
      <w:r w:rsidR="00147FEB">
        <w:rPr>
          <w:rFonts w:cs="Times New Roman"/>
        </w:rPr>
        <w:t xml:space="preserve">art and </w:t>
      </w:r>
      <w:bookmarkStart w:id="0" w:name="_GoBack"/>
      <w:bookmarkEnd w:id="0"/>
      <w:r w:rsidR="00C24BD5">
        <w:rPr>
          <w:rFonts w:cs="Times New Roman"/>
        </w:rPr>
        <w:t xml:space="preserve">craft exhibitors, live entertainment, </w:t>
      </w:r>
      <w:r w:rsidR="007556BE" w:rsidRPr="000A5874">
        <w:rPr>
          <w:rFonts w:cs="Times New Roman"/>
        </w:rPr>
        <w:t>kids’</w:t>
      </w:r>
      <w:r w:rsidR="00687ABB" w:rsidRPr="000A5874">
        <w:rPr>
          <w:rFonts w:cs="Times New Roman"/>
        </w:rPr>
        <w:t xml:space="preserve"> art and science</w:t>
      </w:r>
      <w:r w:rsidR="007746DB">
        <w:rPr>
          <w:rFonts w:cs="Times New Roman"/>
        </w:rPr>
        <w:t xml:space="preserve"> activities,</w:t>
      </w:r>
      <w:r w:rsidR="00BE77FC" w:rsidRPr="000A5874">
        <w:rPr>
          <w:rFonts w:cs="Times New Roman"/>
        </w:rPr>
        <w:t xml:space="preserve"> </w:t>
      </w:r>
      <w:r w:rsidR="00E4209E" w:rsidRPr="000A5874">
        <w:rPr>
          <w:rFonts w:cs="Times New Roman"/>
        </w:rPr>
        <w:t xml:space="preserve">raffle prizes, </w:t>
      </w:r>
      <w:r w:rsidR="00050712" w:rsidRPr="000A5874">
        <w:rPr>
          <w:rFonts w:cs="Times New Roman"/>
        </w:rPr>
        <w:t xml:space="preserve">food </w:t>
      </w:r>
      <w:r w:rsidR="00C24BD5">
        <w:rPr>
          <w:rFonts w:cs="Times New Roman"/>
        </w:rPr>
        <w:t>trucks</w:t>
      </w:r>
      <w:r w:rsidR="007746DB">
        <w:rPr>
          <w:rFonts w:cs="Times New Roman"/>
        </w:rPr>
        <w:t xml:space="preserve"> and </w:t>
      </w:r>
      <w:r w:rsidR="0055098C" w:rsidRPr="000A5874">
        <w:rPr>
          <w:rFonts w:cs="Times New Roman"/>
        </w:rPr>
        <w:t xml:space="preserve">free talks and cooking demonstrations. </w:t>
      </w:r>
      <w:r>
        <w:t xml:space="preserve">The 4-H Expo has the goal of cultivating the next generation of leaders and will feature club displays, a horse show, rabbit and poultry shows, among others, </w:t>
      </w:r>
      <w:r w:rsidR="005E67C7">
        <w:t xml:space="preserve">a creative arts exhibit, safety demonstrations, </w:t>
      </w:r>
      <w:r>
        <w:t>and a talent showcase.</w:t>
      </w:r>
    </w:p>
    <w:p w14:paraId="15DACD33" w14:textId="77777777" w:rsidR="006729FD" w:rsidRDefault="00DF7B4A" w:rsidP="006729FD">
      <w:pPr>
        <w:rPr>
          <w:rStyle w:val="Hyperlink"/>
        </w:rPr>
      </w:pPr>
      <w:r>
        <w:rPr>
          <w:b/>
        </w:rPr>
        <w:t>T</w:t>
      </w:r>
      <w:r w:rsidR="000A5874" w:rsidRPr="000A5874">
        <w:rPr>
          <w:b/>
        </w:rPr>
        <w:t>he Union County Exten</w:t>
      </w:r>
      <w:r>
        <w:rPr>
          <w:b/>
        </w:rPr>
        <w:t xml:space="preserve">sion Master Gardener Volunteer </w:t>
      </w:r>
      <w:r w:rsidR="000A5874" w:rsidRPr="000A5874">
        <w:rPr>
          <w:b/>
        </w:rPr>
        <w:t xml:space="preserve">Association </w:t>
      </w:r>
      <w:r w:rsidR="0073443F" w:rsidRPr="000A5874">
        <w:t xml:space="preserve">mission is to </w:t>
      </w:r>
      <w:r w:rsidR="007556BE" w:rsidRPr="000A5874">
        <w:t>foster a partnership to create a sustainable community through education and implementation.</w:t>
      </w:r>
      <w:r w:rsidR="0073443F" w:rsidRPr="000A5874">
        <w:t xml:space="preserve"> They offer Successful Gardener classes to the public, maintain a website of useful gardening information, monitor a call system called the Growline at 704-283-3822 or </w:t>
      </w:r>
      <w:hyperlink r:id="rId8" w:history="1">
        <w:r w:rsidR="0073443F" w:rsidRPr="000A5874">
          <w:rPr>
            <w:rStyle w:val="Hyperlink"/>
          </w:rPr>
          <w:t>ucmgwebsite@gmail.com</w:t>
        </w:r>
      </w:hyperlink>
      <w:r w:rsidR="0073443F" w:rsidRPr="000A5874">
        <w:t xml:space="preserve"> and offer three </w:t>
      </w:r>
      <w:r w:rsidR="0023400E" w:rsidRPr="000A5874">
        <w:t>s</w:t>
      </w:r>
      <w:r w:rsidR="00F0690C" w:rsidRPr="000A5874">
        <w:t>ales events</w:t>
      </w:r>
      <w:r w:rsidR="00C12B5C">
        <w:t xml:space="preserve"> </w:t>
      </w:r>
      <w:r w:rsidR="00F0690C" w:rsidRPr="000A5874">
        <w:t>per</w:t>
      </w:r>
      <w:r w:rsidR="00C12B5C">
        <w:t xml:space="preserve"> </w:t>
      </w:r>
      <w:r w:rsidR="00F0690C" w:rsidRPr="000A5874">
        <w:t>year.</w:t>
      </w:r>
      <w:hyperlink r:id="rId9" w:history="1">
        <w:r w:rsidR="000A5874" w:rsidRPr="000A5874">
          <w:rPr>
            <w:rStyle w:val="Hyperlink"/>
          </w:rPr>
          <w:t>www.mastergardenersunioncountync.org</w:t>
        </w:r>
      </w:hyperlink>
    </w:p>
    <w:p w14:paraId="11024E1E" w14:textId="05FED6C7" w:rsidR="00192E42" w:rsidRPr="00612684" w:rsidRDefault="00192E42" w:rsidP="006729FD">
      <w:pPr>
        <w:jc w:val="center"/>
        <w:rPr>
          <w:rStyle w:val="Hyperlink"/>
        </w:rPr>
      </w:pPr>
      <w:r w:rsidRPr="00192E42">
        <w:rPr>
          <w:rStyle w:val="Hyperlink"/>
          <w:color w:val="000000" w:themeColor="text1"/>
          <w:u w:val="none"/>
        </w:rPr>
        <w:t>###</w:t>
      </w:r>
    </w:p>
    <w:sectPr w:rsidR="00192E42" w:rsidRPr="006126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38EC" w14:textId="77777777" w:rsidR="00E17AEC" w:rsidRDefault="00E17AEC" w:rsidP="0023400E">
      <w:pPr>
        <w:spacing w:after="0" w:line="240" w:lineRule="auto"/>
      </w:pPr>
      <w:r>
        <w:separator/>
      </w:r>
    </w:p>
  </w:endnote>
  <w:endnote w:type="continuationSeparator" w:id="0">
    <w:p w14:paraId="09AB2F75" w14:textId="77777777" w:rsidR="00E17AEC" w:rsidRDefault="00E17AEC" w:rsidP="0023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E7DEC" w14:textId="77777777" w:rsidR="00E17AEC" w:rsidRDefault="00E17AEC" w:rsidP="0023400E">
      <w:pPr>
        <w:spacing w:after="0" w:line="240" w:lineRule="auto"/>
      </w:pPr>
      <w:r>
        <w:separator/>
      </w:r>
    </w:p>
  </w:footnote>
  <w:footnote w:type="continuationSeparator" w:id="0">
    <w:p w14:paraId="6CFF40C3" w14:textId="77777777" w:rsidR="00E17AEC" w:rsidRDefault="00E17AEC" w:rsidP="0023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270D" w14:textId="71AC677A" w:rsidR="0023400E" w:rsidRDefault="0023400E" w:rsidP="0023400E">
    <w:pPr>
      <w:pStyle w:val="Header"/>
      <w:jc w:val="center"/>
    </w:pPr>
    <w:r w:rsidRPr="006B25F7">
      <w:rPr>
        <w:rFonts w:ascii="Calibri" w:eastAsia="Calibri" w:hAnsi="Calibri" w:cs="Calibri"/>
        <w:noProof/>
        <w:color w:val="000000"/>
      </w:rPr>
      <w:drawing>
        <wp:inline distT="0" distB="0" distL="0" distR="0" wp14:anchorId="34CE6ABE" wp14:editId="638CD166">
          <wp:extent cx="2661558" cy="963386"/>
          <wp:effectExtent l="0" t="0" r="5715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2" name="Picture 68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5849" cy="968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3C17D" w14:textId="77777777" w:rsidR="0023400E" w:rsidRDefault="00234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6D"/>
    <w:rsid w:val="000027CF"/>
    <w:rsid w:val="00007D6C"/>
    <w:rsid w:val="00034F6E"/>
    <w:rsid w:val="000471F8"/>
    <w:rsid w:val="00050712"/>
    <w:rsid w:val="000869F6"/>
    <w:rsid w:val="000878FC"/>
    <w:rsid w:val="000A5874"/>
    <w:rsid w:val="000B40DE"/>
    <w:rsid w:val="000C5A3E"/>
    <w:rsid w:val="00107165"/>
    <w:rsid w:val="00147FEB"/>
    <w:rsid w:val="00192E42"/>
    <w:rsid w:val="001A62D1"/>
    <w:rsid w:val="001C5268"/>
    <w:rsid w:val="001C63BA"/>
    <w:rsid w:val="0021086E"/>
    <w:rsid w:val="00224302"/>
    <w:rsid w:val="0023400E"/>
    <w:rsid w:val="0029595C"/>
    <w:rsid w:val="002B693E"/>
    <w:rsid w:val="002F4134"/>
    <w:rsid w:val="002F5124"/>
    <w:rsid w:val="00302D9B"/>
    <w:rsid w:val="003134AF"/>
    <w:rsid w:val="00327277"/>
    <w:rsid w:val="00332AF1"/>
    <w:rsid w:val="003517B8"/>
    <w:rsid w:val="003755F1"/>
    <w:rsid w:val="0039290F"/>
    <w:rsid w:val="00397336"/>
    <w:rsid w:val="003B3941"/>
    <w:rsid w:val="003E30F7"/>
    <w:rsid w:val="003F1786"/>
    <w:rsid w:val="00404211"/>
    <w:rsid w:val="00412C8E"/>
    <w:rsid w:val="00417813"/>
    <w:rsid w:val="004379EC"/>
    <w:rsid w:val="004407A7"/>
    <w:rsid w:val="00504D7F"/>
    <w:rsid w:val="0054407F"/>
    <w:rsid w:val="00550231"/>
    <w:rsid w:val="0055098C"/>
    <w:rsid w:val="005E67C7"/>
    <w:rsid w:val="00600A40"/>
    <w:rsid w:val="00612684"/>
    <w:rsid w:val="006729FD"/>
    <w:rsid w:val="00685406"/>
    <w:rsid w:val="00687ABB"/>
    <w:rsid w:val="006A2022"/>
    <w:rsid w:val="006A676C"/>
    <w:rsid w:val="00715A9B"/>
    <w:rsid w:val="0073443F"/>
    <w:rsid w:val="00755591"/>
    <w:rsid w:val="007556BE"/>
    <w:rsid w:val="007746DB"/>
    <w:rsid w:val="00775925"/>
    <w:rsid w:val="00826CBA"/>
    <w:rsid w:val="008311DB"/>
    <w:rsid w:val="0083714F"/>
    <w:rsid w:val="0084105B"/>
    <w:rsid w:val="008A0945"/>
    <w:rsid w:val="008A137B"/>
    <w:rsid w:val="008D34B5"/>
    <w:rsid w:val="008D653B"/>
    <w:rsid w:val="009268B6"/>
    <w:rsid w:val="009D462F"/>
    <w:rsid w:val="009D58DE"/>
    <w:rsid w:val="00A20D3A"/>
    <w:rsid w:val="00A51E85"/>
    <w:rsid w:val="00A620E9"/>
    <w:rsid w:val="00A71C6D"/>
    <w:rsid w:val="00A86782"/>
    <w:rsid w:val="00AC38FD"/>
    <w:rsid w:val="00AD79C9"/>
    <w:rsid w:val="00B8447C"/>
    <w:rsid w:val="00B94C8F"/>
    <w:rsid w:val="00B94D86"/>
    <w:rsid w:val="00BB0E74"/>
    <w:rsid w:val="00BE77FC"/>
    <w:rsid w:val="00C12B5C"/>
    <w:rsid w:val="00C24BD5"/>
    <w:rsid w:val="00CB7774"/>
    <w:rsid w:val="00D07CA4"/>
    <w:rsid w:val="00D345A4"/>
    <w:rsid w:val="00D44A97"/>
    <w:rsid w:val="00D63CFC"/>
    <w:rsid w:val="00D64AC0"/>
    <w:rsid w:val="00D91FED"/>
    <w:rsid w:val="00DB76AF"/>
    <w:rsid w:val="00DF7B4A"/>
    <w:rsid w:val="00E17AEC"/>
    <w:rsid w:val="00E22969"/>
    <w:rsid w:val="00E24D47"/>
    <w:rsid w:val="00E4209E"/>
    <w:rsid w:val="00E463EF"/>
    <w:rsid w:val="00E82831"/>
    <w:rsid w:val="00EE4BB4"/>
    <w:rsid w:val="00F02A59"/>
    <w:rsid w:val="00F0690C"/>
    <w:rsid w:val="00F160D9"/>
    <w:rsid w:val="00F27A78"/>
    <w:rsid w:val="00F519C5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ED68"/>
  <w15:chartTrackingRefBased/>
  <w15:docId w15:val="{C68E8720-12E6-4D4A-B385-3140843F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C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0E"/>
  </w:style>
  <w:style w:type="paragraph" w:styleId="Footer">
    <w:name w:val="footer"/>
    <w:basedOn w:val="Normal"/>
    <w:link w:val="FooterChar"/>
    <w:uiPriority w:val="99"/>
    <w:unhideWhenUsed/>
    <w:rsid w:val="0023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0E"/>
  </w:style>
  <w:style w:type="paragraph" w:customStyle="1" w:styleId="BodyTextInteriorStyles">
    <w:name w:val="Body Text (Interior Styles)"/>
    <w:basedOn w:val="Normal"/>
    <w:uiPriority w:val="99"/>
    <w:rsid w:val="000A587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cher Medium" w:hAnsi="Archer Medium" w:cs="Archer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mgwebsi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stergardenersunioncountyn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sagartz@carolina.r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stergardenersunioncounty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Sagartz</dc:creator>
  <cp:keywords/>
  <dc:description/>
  <cp:lastModifiedBy>Tina Sagartz</cp:lastModifiedBy>
  <cp:revision>6</cp:revision>
  <cp:lastPrinted>2017-03-22T02:44:00Z</cp:lastPrinted>
  <dcterms:created xsi:type="dcterms:W3CDTF">2018-12-31T20:33:00Z</dcterms:created>
  <dcterms:modified xsi:type="dcterms:W3CDTF">2018-12-31T21:56:00Z</dcterms:modified>
</cp:coreProperties>
</file>